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77F" w:rsidRPr="0092577F" w:rsidRDefault="0092577F" w:rsidP="0092577F">
      <w:pPr>
        <w:spacing w:after="0" w:line="240" w:lineRule="auto"/>
        <w:jc w:val="center"/>
        <w:rPr>
          <w:rFonts w:ascii="Arial" w:eastAsia="Times New Roman" w:hAnsi="Arial" w:cs="Arial"/>
          <w:b/>
          <w:sz w:val="24"/>
          <w:szCs w:val="18"/>
        </w:rPr>
      </w:pPr>
      <w:r w:rsidRPr="0092577F">
        <w:rPr>
          <w:rFonts w:ascii="Arial" w:eastAsia="Times New Roman" w:hAnsi="Arial" w:cs="Arial"/>
          <w:b/>
          <w:sz w:val="24"/>
          <w:szCs w:val="18"/>
        </w:rPr>
        <w:t>BASIN DUYURUSU</w:t>
      </w:r>
    </w:p>
    <w:p w:rsidR="0092577F" w:rsidRDefault="0092577F" w:rsidP="0092577F">
      <w:pPr>
        <w:spacing w:after="0" w:line="240" w:lineRule="auto"/>
        <w:jc w:val="center"/>
        <w:rPr>
          <w:rFonts w:ascii="Arial" w:eastAsia="Times New Roman" w:hAnsi="Arial" w:cs="Arial"/>
          <w:b/>
          <w:sz w:val="24"/>
          <w:szCs w:val="18"/>
        </w:rPr>
      </w:pPr>
      <w:r w:rsidRPr="0092577F">
        <w:rPr>
          <w:rFonts w:ascii="Arial" w:eastAsia="Times New Roman" w:hAnsi="Arial" w:cs="Arial"/>
          <w:b/>
          <w:sz w:val="24"/>
          <w:szCs w:val="18"/>
        </w:rPr>
        <w:t>09.05.2011</w:t>
      </w:r>
    </w:p>
    <w:p w:rsidR="005E5030" w:rsidRDefault="005E5030" w:rsidP="0092577F">
      <w:pPr>
        <w:spacing w:after="0" w:line="240" w:lineRule="auto"/>
        <w:jc w:val="center"/>
        <w:rPr>
          <w:rFonts w:ascii="Arial" w:eastAsia="Times New Roman" w:hAnsi="Arial" w:cs="Arial"/>
          <w:b/>
          <w:sz w:val="24"/>
          <w:szCs w:val="18"/>
        </w:rPr>
      </w:pPr>
    </w:p>
    <w:p w:rsidR="005E5030" w:rsidRPr="002711EE" w:rsidRDefault="005E5030" w:rsidP="005E5030">
      <w:pPr>
        <w:spacing w:after="0" w:line="240" w:lineRule="auto"/>
        <w:jc w:val="center"/>
        <w:rPr>
          <w:rFonts w:ascii="Arial" w:eastAsia="Times New Roman" w:hAnsi="Arial" w:cs="Arial"/>
          <w:b/>
          <w:sz w:val="24"/>
          <w:szCs w:val="18"/>
        </w:rPr>
      </w:pPr>
      <w:r w:rsidRPr="002711EE">
        <w:rPr>
          <w:rFonts w:ascii="Arial" w:eastAsia="Times New Roman" w:hAnsi="Arial" w:cs="Arial"/>
          <w:b/>
          <w:sz w:val="24"/>
          <w:szCs w:val="18"/>
        </w:rPr>
        <w:t>SATSO’DA MECLİS, YÖNETİM VE ÇALIŞANLAR STRATEJİK PLAN İÇİN BULUŞTU</w:t>
      </w:r>
    </w:p>
    <w:p w:rsidR="0092577F" w:rsidRPr="0092577F" w:rsidRDefault="0092577F" w:rsidP="0092577F">
      <w:pPr>
        <w:spacing w:after="0" w:line="240" w:lineRule="auto"/>
        <w:jc w:val="center"/>
        <w:rPr>
          <w:rFonts w:ascii="Arial" w:eastAsia="Times New Roman" w:hAnsi="Arial" w:cs="Arial"/>
          <w:b/>
          <w:sz w:val="24"/>
          <w:szCs w:val="18"/>
        </w:rPr>
      </w:pPr>
    </w:p>
    <w:p w:rsidR="002711EE" w:rsidRPr="002711EE" w:rsidRDefault="002711EE" w:rsidP="002711EE">
      <w:pPr>
        <w:spacing w:after="0" w:line="240" w:lineRule="auto"/>
        <w:jc w:val="both"/>
        <w:rPr>
          <w:rFonts w:ascii="Arial" w:eastAsia="Times New Roman" w:hAnsi="Arial" w:cs="Arial"/>
          <w:sz w:val="24"/>
          <w:szCs w:val="18"/>
        </w:rPr>
      </w:pPr>
      <w:r w:rsidRPr="002711EE">
        <w:rPr>
          <w:rFonts w:ascii="Arial" w:eastAsia="Times New Roman" w:hAnsi="Arial" w:cs="Arial"/>
          <w:sz w:val="24"/>
          <w:szCs w:val="18"/>
        </w:rPr>
        <w:t>TOBB   “Oda Akreditasyon Modeli’’ stratejik plan çalışması gereğince toplantılar yapıldı</w:t>
      </w:r>
      <w:r>
        <w:rPr>
          <w:rFonts w:ascii="Arial" w:eastAsia="Times New Roman" w:hAnsi="Arial" w:cs="Arial"/>
          <w:sz w:val="24"/>
          <w:szCs w:val="18"/>
        </w:rPr>
        <w:t>.</w:t>
      </w:r>
    </w:p>
    <w:p w:rsidR="002711EE" w:rsidRPr="002711EE" w:rsidRDefault="002711EE" w:rsidP="002711EE">
      <w:pPr>
        <w:spacing w:after="0" w:line="240" w:lineRule="auto"/>
        <w:jc w:val="both"/>
        <w:rPr>
          <w:rFonts w:ascii="Arial" w:eastAsia="Times New Roman" w:hAnsi="Arial" w:cs="Arial"/>
          <w:sz w:val="24"/>
          <w:szCs w:val="18"/>
        </w:rPr>
      </w:pPr>
    </w:p>
    <w:p w:rsidR="002711EE" w:rsidRPr="002711EE" w:rsidRDefault="002711EE" w:rsidP="002711EE">
      <w:pPr>
        <w:spacing w:after="0" w:line="240" w:lineRule="auto"/>
        <w:jc w:val="both"/>
        <w:rPr>
          <w:rFonts w:ascii="Arial" w:eastAsia="Times New Roman" w:hAnsi="Arial" w:cs="Arial"/>
          <w:sz w:val="24"/>
          <w:szCs w:val="20"/>
        </w:rPr>
      </w:pPr>
    </w:p>
    <w:p w:rsidR="002711EE" w:rsidRPr="002711EE" w:rsidRDefault="002711EE" w:rsidP="002711EE">
      <w:pPr>
        <w:spacing w:after="0" w:line="240" w:lineRule="auto"/>
        <w:jc w:val="both"/>
        <w:rPr>
          <w:rFonts w:ascii="Arial" w:eastAsia="Times New Roman" w:hAnsi="Arial" w:cs="Arial"/>
          <w:sz w:val="24"/>
          <w:szCs w:val="20"/>
        </w:rPr>
      </w:pPr>
      <w:r w:rsidRPr="002711EE">
        <w:rPr>
          <w:rFonts w:ascii="Arial" w:eastAsia="Times New Roman" w:hAnsi="Arial" w:cs="Arial"/>
          <w:bCs/>
          <w:sz w:val="24"/>
          <w:szCs w:val="18"/>
        </w:rPr>
        <w:t xml:space="preserve">Sakarya Ticaret ve Sanayi Odası, geleceğine ilişkin </w:t>
      </w:r>
      <w:proofErr w:type="gramStart"/>
      <w:r w:rsidRPr="002711EE">
        <w:rPr>
          <w:rFonts w:ascii="Arial" w:eastAsia="Times New Roman" w:hAnsi="Arial" w:cs="Arial"/>
          <w:bCs/>
          <w:sz w:val="24"/>
          <w:szCs w:val="18"/>
        </w:rPr>
        <w:t>misyon</w:t>
      </w:r>
      <w:proofErr w:type="gramEnd"/>
      <w:r w:rsidRPr="002711EE">
        <w:rPr>
          <w:rFonts w:ascii="Arial" w:eastAsia="Times New Roman" w:hAnsi="Arial" w:cs="Arial"/>
          <w:bCs/>
          <w:sz w:val="24"/>
          <w:szCs w:val="18"/>
        </w:rPr>
        <w:t xml:space="preserve"> ve vizyonunu oluşturmak, stratejik amaçlarını ve ölçülebilir hedeflerini saptamak, performanslarını önceden belirlenmiş olan göstergeler doğrultusunda ölçmek amacıyla katılımcı yönetim anlayışıyla hazırlanması planlanan ve 2010-2013 yılları arasındaki 4 yıllık süreci kapsayan stratejik plan çalışmalarında bir etabı daha tamamladı.</w:t>
      </w:r>
    </w:p>
    <w:p w:rsidR="002711EE" w:rsidRPr="002711EE" w:rsidRDefault="002711EE" w:rsidP="002711EE">
      <w:pPr>
        <w:spacing w:after="0" w:line="240" w:lineRule="auto"/>
        <w:jc w:val="both"/>
        <w:rPr>
          <w:rFonts w:ascii="Arial" w:eastAsia="Times New Roman" w:hAnsi="Arial" w:cs="Arial"/>
          <w:sz w:val="24"/>
          <w:szCs w:val="20"/>
        </w:rPr>
      </w:pPr>
    </w:p>
    <w:p w:rsidR="002711EE" w:rsidRPr="002711EE" w:rsidRDefault="002711EE" w:rsidP="002711EE">
      <w:pPr>
        <w:spacing w:after="0" w:line="240" w:lineRule="auto"/>
        <w:jc w:val="both"/>
        <w:rPr>
          <w:rFonts w:ascii="Arial" w:eastAsia="Times New Roman" w:hAnsi="Arial" w:cs="Arial"/>
          <w:sz w:val="24"/>
          <w:szCs w:val="20"/>
        </w:rPr>
      </w:pPr>
      <w:r w:rsidRPr="002711EE">
        <w:rPr>
          <w:rFonts w:ascii="Arial" w:eastAsia="Times New Roman" w:hAnsi="Arial" w:cs="Arial"/>
          <w:sz w:val="24"/>
          <w:szCs w:val="20"/>
        </w:rPr>
        <w:t>Uluslararası rekabete hazır, çözüm üreten bir sanayiye kavuşmak için, özel sektörün gelişmesine katkıda bulunmak, sanayi-üniversite işbirliğini yaşama geçirmek, böylece Türkiye’nin ekonomik, sosyal ve kültürel gelişimine ivme kazandırmak amacını taşıyan SATSO, TOBB ETÜ Üniversitesi işbirliğiyle birincisini hazırladığı stratejik planın 2nci değerlendirme çalışmasını hafta sonu tamamladı.</w:t>
      </w:r>
    </w:p>
    <w:p w:rsidR="002711EE" w:rsidRPr="002711EE" w:rsidRDefault="002711EE" w:rsidP="002711EE">
      <w:pPr>
        <w:spacing w:after="0" w:line="240" w:lineRule="auto"/>
        <w:jc w:val="both"/>
        <w:rPr>
          <w:rFonts w:ascii="Arial" w:eastAsia="Times New Roman" w:hAnsi="Arial" w:cs="Arial"/>
          <w:sz w:val="24"/>
          <w:szCs w:val="20"/>
        </w:rPr>
      </w:pPr>
    </w:p>
    <w:p w:rsidR="002711EE" w:rsidRPr="002711EE" w:rsidRDefault="002711EE" w:rsidP="002711EE">
      <w:pPr>
        <w:spacing w:after="0" w:line="240" w:lineRule="auto"/>
        <w:jc w:val="both"/>
        <w:rPr>
          <w:rFonts w:ascii="Arial" w:eastAsia="Times New Roman" w:hAnsi="Arial" w:cs="Arial"/>
          <w:sz w:val="24"/>
          <w:szCs w:val="20"/>
        </w:rPr>
      </w:pPr>
      <w:r>
        <w:rPr>
          <w:rFonts w:ascii="Arial" w:eastAsia="Times New Roman" w:hAnsi="Arial" w:cs="Arial"/>
          <w:sz w:val="24"/>
          <w:szCs w:val="20"/>
        </w:rPr>
        <w:t xml:space="preserve"> </w:t>
      </w:r>
      <w:r w:rsidRPr="002711EE">
        <w:rPr>
          <w:rFonts w:ascii="Arial" w:eastAsia="Times New Roman" w:hAnsi="Arial" w:cs="Arial"/>
          <w:sz w:val="24"/>
          <w:szCs w:val="20"/>
        </w:rPr>
        <w:t xml:space="preserve">SATSO </w:t>
      </w:r>
      <w:r>
        <w:rPr>
          <w:rFonts w:ascii="Arial" w:eastAsia="Times New Roman" w:hAnsi="Arial" w:cs="Arial"/>
          <w:sz w:val="24"/>
          <w:szCs w:val="20"/>
        </w:rPr>
        <w:t xml:space="preserve">Yönetim Kurulu </w:t>
      </w:r>
      <w:r w:rsidRPr="002711EE">
        <w:rPr>
          <w:rFonts w:ascii="Arial" w:eastAsia="Times New Roman" w:hAnsi="Arial" w:cs="Arial"/>
          <w:sz w:val="24"/>
          <w:szCs w:val="20"/>
        </w:rPr>
        <w:t xml:space="preserve">Başkanı Mahmut </w:t>
      </w:r>
      <w:proofErr w:type="spellStart"/>
      <w:r w:rsidRPr="002711EE">
        <w:rPr>
          <w:rFonts w:ascii="Arial" w:eastAsia="Times New Roman" w:hAnsi="Arial" w:cs="Arial"/>
          <w:sz w:val="24"/>
          <w:szCs w:val="20"/>
        </w:rPr>
        <w:t>Kösemusul</w:t>
      </w:r>
      <w:proofErr w:type="spellEnd"/>
      <w:r w:rsidRPr="002711EE">
        <w:rPr>
          <w:rFonts w:ascii="Arial" w:eastAsia="Times New Roman" w:hAnsi="Arial" w:cs="Arial"/>
          <w:sz w:val="24"/>
          <w:szCs w:val="20"/>
        </w:rPr>
        <w:t>, yönetim kurulu üyeleri ve meclis üyelerinin bir arada sorun belirleme ve çözüm üretme çalışması öncesi, birlik ve dayanışmayı artırıcı</w:t>
      </w:r>
      <w:r w:rsidR="004C11BD">
        <w:rPr>
          <w:rFonts w:ascii="Arial" w:eastAsia="Times New Roman" w:hAnsi="Arial" w:cs="Arial"/>
          <w:sz w:val="24"/>
          <w:szCs w:val="20"/>
        </w:rPr>
        <w:t xml:space="preserve"> ortam sağlanması adına Antalya’da </w:t>
      </w:r>
      <w:r w:rsidRPr="002711EE">
        <w:rPr>
          <w:rFonts w:ascii="Arial" w:eastAsia="Times New Roman" w:hAnsi="Arial" w:cs="Arial"/>
          <w:sz w:val="24"/>
          <w:szCs w:val="20"/>
        </w:rPr>
        <w:t xml:space="preserve">otelde toplanıldı. Meclis </w:t>
      </w:r>
      <w:r w:rsidR="000F466C" w:rsidRPr="002711EE">
        <w:rPr>
          <w:rFonts w:ascii="Arial" w:eastAsia="Times New Roman" w:hAnsi="Arial" w:cs="Arial"/>
          <w:sz w:val="24"/>
          <w:szCs w:val="20"/>
        </w:rPr>
        <w:t>Üyeleri Sakarya’nın</w:t>
      </w:r>
      <w:r w:rsidRPr="002711EE">
        <w:rPr>
          <w:rFonts w:ascii="Arial" w:eastAsia="Times New Roman" w:hAnsi="Arial" w:cs="Arial"/>
          <w:sz w:val="24"/>
          <w:szCs w:val="20"/>
        </w:rPr>
        <w:t xml:space="preserve"> dış dünyaya açılan kapılarından biri olması için önerilerini dile getirdiler. </w:t>
      </w:r>
    </w:p>
    <w:p w:rsidR="002711EE" w:rsidRPr="002711EE" w:rsidRDefault="002711EE" w:rsidP="002711EE">
      <w:pPr>
        <w:spacing w:after="0" w:line="240" w:lineRule="auto"/>
        <w:jc w:val="both"/>
        <w:rPr>
          <w:rFonts w:ascii="Arial" w:eastAsia="Times New Roman" w:hAnsi="Arial" w:cs="Arial"/>
          <w:sz w:val="24"/>
          <w:szCs w:val="20"/>
        </w:rPr>
      </w:pPr>
    </w:p>
    <w:p w:rsidR="002711EE" w:rsidRPr="005E5030" w:rsidRDefault="002711EE" w:rsidP="002711EE">
      <w:pPr>
        <w:spacing w:after="0" w:line="240" w:lineRule="auto"/>
        <w:jc w:val="both"/>
        <w:outlineLvl w:val="2"/>
        <w:rPr>
          <w:rFonts w:ascii="Arial" w:eastAsia="Times New Roman" w:hAnsi="Arial" w:cs="Arial"/>
          <w:b/>
          <w:bCs/>
          <w:sz w:val="24"/>
          <w:szCs w:val="21"/>
        </w:rPr>
      </w:pPr>
      <w:r w:rsidRPr="005E5030">
        <w:rPr>
          <w:rFonts w:ascii="Arial" w:eastAsia="Times New Roman" w:hAnsi="Arial" w:cs="Arial"/>
          <w:b/>
          <w:bCs/>
          <w:sz w:val="24"/>
          <w:szCs w:val="21"/>
        </w:rPr>
        <w:t xml:space="preserve"> </w:t>
      </w:r>
      <w:r w:rsidR="005E5030" w:rsidRPr="005E5030">
        <w:rPr>
          <w:rFonts w:ascii="Arial" w:eastAsia="Times New Roman" w:hAnsi="Arial" w:cs="Arial"/>
          <w:b/>
          <w:bCs/>
          <w:sz w:val="24"/>
          <w:szCs w:val="21"/>
        </w:rPr>
        <w:t xml:space="preserve">Geleceği biçimlendirmede </w:t>
      </w:r>
      <w:proofErr w:type="gramStart"/>
      <w:r w:rsidR="005E5030" w:rsidRPr="005E5030">
        <w:rPr>
          <w:rFonts w:ascii="Arial" w:eastAsia="Times New Roman" w:hAnsi="Arial" w:cs="Arial"/>
          <w:b/>
          <w:bCs/>
          <w:sz w:val="24"/>
          <w:szCs w:val="21"/>
        </w:rPr>
        <w:t>vizyonumuzla</w:t>
      </w:r>
      <w:proofErr w:type="gramEnd"/>
      <w:r w:rsidR="005E5030" w:rsidRPr="005E5030">
        <w:rPr>
          <w:rFonts w:ascii="Arial" w:eastAsia="Times New Roman" w:hAnsi="Arial" w:cs="Arial"/>
          <w:b/>
          <w:bCs/>
          <w:sz w:val="24"/>
          <w:szCs w:val="21"/>
        </w:rPr>
        <w:t xml:space="preserve"> uyumlu aktif bir rol oynamak</w:t>
      </w:r>
    </w:p>
    <w:p w:rsidR="002711EE" w:rsidRPr="002711EE" w:rsidRDefault="002711EE" w:rsidP="002711EE">
      <w:pPr>
        <w:spacing w:after="0" w:line="240" w:lineRule="auto"/>
        <w:jc w:val="both"/>
        <w:outlineLvl w:val="2"/>
        <w:rPr>
          <w:rFonts w:ascii="Arial" w:eastAsia="Times New Roman" w:hAnsi="Arial" w:cs="Arial"/>
          <w:bCs/>
          <w:sz w:val="24"/>
          <w:szCs w:val="21"/>
        </w:rPr>
      </w:pPr>
    </w:p>
    <w:p w:rsidR="000F466C" w:rsidRDefault="002711EE" w:rsidP="002711EE">
      <w:pPr>
        <w:spacing w:after="0" w:line="240" w:lineRule="auto"/>
        <w:jc w:val="both"/>
        <w:rPr>
          <w:rFonts w:ascii="Arial" w:eastAsia="Times New Roman" w:hAnsi="Arial" w:cs="Arial"/>
          <w:sz w:val="24"/>
          <w:szCs w:val="20"/>
        </w:rPr>
      </w:pPr>
      <w:r w:rsidRPr="002711EE">
        <w:rPr>
          <w:rFonts w:ascii="Arial" w:eastAsia="Times New Roman" w:hAnsi="Arial" w:cs="Arial"/>
          <w:sz w:val="24"/>
          <w:szCs w:val="20"/>
        </w:rPr>
        <w:t>Sakary</w:t>
      </w:r>
      <w:r w:rsidR="000F466C">
        <w:rPr>
          <w:rFonts w:ascii="Arial" w:eastAsia="Times New Roman" w:hAnsi="Arial" w:cs="Arial"/>
          <w:sz w:val="24"/>
          <w:szCs w:val="20"/>
        </w:rPr>
        <w:t>a’nın ekonomisinde önemli kısmı</w:t>
      </w:r>
      <w:r w:rsidRPr="002711EE">
        <w:rPr>
          <w:rFonts w:ascii="Arial" w:eastAsia="Times New Roman" w:hAnsi="Arial" w:cs="Arial"/>
          <w:sz w:val="24"/>
          <w:szCs w:val="20"/>
        </w:rPr>
        <w:t xml:space="preserve"> oluşturan 10 bin üyesi bulunan ve </w:t>
      </w:r>
      <w:r w:rsidR="000F466C" w:rsidRPr="002711EE">
        <w:rPr>
          <w:rFonts w:ascii="Arial" w:eastAsia="Times New Roman" w:hAnsi="Arial" w:cs="Arial"/>
          <w:sz w:val="24"/>
          <w:szCs w:val="20"/>
        </w:rPr>
        <w:t>Sakarya’nın en</w:t>
      </w:r>
      <w:r w:rsidRPr="002711EE">
        <w:rPr>
          <w:rFonts w:ascii="Arial" w:eastAsia="Times New Roman" w:hAnsi="Arial" w:cs="Arial"/>
          <w:sz w:val="24"/>
          <w:szCs w:val="20"/>
        </w:rPr>
        <w:t xml:space="preserve"> büyük sivil toplum örgütü olan SATSO ‘</w:t>
      </w:r>
      <w:proofErr w:type="spellStart"/>
      <w:r w:rsidRPr="002711EE">
        <w:rPr>
          <w:rFonts w:ascii="Arial" w:eastAsia="Times New Roman" w:hAnsi="Arial" w:cs="Arial"/>
          <w:sz w:val="24"/>
          <w:szCs w:val="20"/>
        </w:rPr>
        <w:t>nun</w:t>
      </w:r>
      <w:proofErr w:type="spellEnd"/>
      <w:r w:rsidRPr="002711EE">
        <w:rPr>
          <w:rFonts w:ascii="Arial" w:eastAsia="Times New Roman" w:hAnsi="Arial" w:cs="Arial"/>
          <w:sz w:val="24"/>
          <w:szCs w:val="20"/>
        </w:rPr>
        <w:t xml:space="preserve"> hedeflerini ve amaçlarını gerçekleştirmek </w:t>
      </w:r>
      <w:r w:rsidR="000F466C">
        <w:rPr>
          <w:rFonts w:ascii="Arial" w:eastAsia="Times New Roman" w:hAnsi="Arial" w:cs="Arial"/>
          <w:sz w:val="24"/>
          <w:szCs w:val="20"/>
        </w:rPr>
        <w:t>için yeterli gücünün olması, ü</w:t>
      </w:r>
      <w:r w:rsidRPr="002711EE">
        <w:rPr>
          <w:rFonts w:ascii="Arial" w:eastAsia="Times New Roman" w:hAnsi="Arial" w:cs="Arial"/>
          <w:sz w:val="24"/>
          <w:szCs w:val="20"/>
        </w:rPr>
        <w:t xml:space="preserve">lkemizin kalkınması, toplumumuzun ekonomik, sosyal ve kültürel gelişimi, Ülkemizin doğal, finansal ve insan gücü kaynaklarının verimli </w:t>
      </w:r>
      <w:r w:rsidR="000F466C" w:rsidRPr="002711EE">
        <w:rPr>
          <w:rFonts w:ascii="Arial" w:eastAsia="Times New Roman" w:hAnsi="Arial" w:cs="Arial"/>
          <w:sz w:val="24"/>
          <w:szCs w:val="20"/>
        </w:rPr>
        <w:t>kullanımı konusunda</w:t>
      </w:r>
      <w:r w:rsidRPr="002711EE">
        <w:rPr>
          <w:rFonts w:ascii="Arial" w:eastAsia="Times New Roman" w:hAnsi="Arial" w:cs="Arial"/>
          <w:sz w:val="24"/>
          <w:szCs w:val="20"/>
        </w:rPr>
        <w:t xml:space="preserve"> gündem oluşturması değerlendirildi.</w:t>
      </w:r>
      <w:r w:rsidR="000F466C">
        <w:rPr>
          <w:rFonts w:ascii="Arial" w:eastAsia="Times New Roman" w:hAnsi="Arial" w:cs="Arial"/>
          <w:sz w:val="24"/>
          <w:szCs w:val="20"/>
        </w:rPr>
        <w:t xml:space="preserve"> </w:t>
      </w:r>
    </w:p>
    <w:p w:rsidR="000F466C" w:rsidRDefault="000F466C" w:rsidP="002711EE">
      <w:pPr>
        <w:spacing w:after="0" w:line="240" w:lineRule="auto"/>
        <w:jc w:val="both"/>
        <w:rPr>
          <w:rFonts w:ascii="Arial" w:eastAsia="Times New Roman" w:hAnsi="Arial" w:cs="Arial"/>
          <w:sz w:val="24"/>
          <w:szCs w:val="20"/>
        </w:rPr>
      </w:pPr>
    </w:p>
    <w:p w:rsidR="000F466C" w:rsidRPr="0092577F" w:rsidRDefault="000F466C" w:rsidP="002711EE">
      <w:pPr>
        <w:spacing w:after="0" w:line="240" w:lineRule="auto"/>
        <w:jc w:val="both"/>
        <w:rPr>
          <w:rFonts w:ascii="Arial" w:eastAsia="Times New Roman" w:hAnsi="Arial" w:cs="Arial"/>
          <w:sz w:val="24"/>
          <w:szCs w:val="20"/>
        </w:rPr>
      </w:pPr>
      <w:r w:rsidRPr="0092577F">
        <w:rPr>
          <w:rFonts w:ascii="Arial" w:eastAsia="Times New Roman" w:hAnsi="Arial" w:cs="Arial"/>
          <w:sz w:val="24"/>
          <w:szCs w:val="20"/>
        </w:rPr>
        <w:t xml:space="preserve">Özellikle </w:t>
      </w:r>
      <w:proofErr w:type="spellStart"/>
      <w:r w:rsidRPr="0092577F">
        <w:rPr>
          <w:rFonts w:ascii="Arial" w:eastAsia="Times New Roman" w:hAnsi="Arial" w:cs="Arial"/>
          <w:sz w:val="24"/>
          <w:szCs w:val="20"/>
        </w:rPr>
        <w:t>SATSO’nun</w:t>
      </w:r>
      <w:proofErr w:type="spellEnd"/>
      <w:r w:rsidRPr="0092577F">
        <w:rPr>
          <w:rFonts w:ascii="Arial" w:eastAsia="Times New Roman" w:hAnsi="Arial" w:cs="Arial"/>
          <w:sz w:val="24"/>
          <w:szCs w:val="20"/>
        </w:rPr>
        <w:t xml:space="preserve"> hizmet kalitesinin yükselmesinde destekleyici ve engelleyici unsurların bire bir ele alındığı ve tek </w:t>
      </w:r>
      <w:proofErr w:type="spellStart"/>
      <w:r w:rsidRPr="0092577F">
        <w:rPr>
          <w:rFonts w:ascii="Arial" w:eastAsia="Times New Roman" w:hAnsi="Arial" w:cs="Arial"/>
          <w:sz w:val="24"/>
          <w:szCs w:val="20"/>
        </w:rPr>
        <w:t>tek</w:t>
      </w:r>
      <w:proofErr w:type="spellEnd"/>
      <w:r w:rsidRPr="0092577F">
        <w:rPr>
          <w:rFonts w:ascii="Arial" w:eastAsia="Times New Roman" w:hAnsi="Arial" w:cs="Arial"/>
          <w:sz w:val="24"/>
          <w:szCs w:val="20"/>
        </w:rPr>
        <w:t xml:space="preserve"> gözden geçirildiği toplantıdan çıkan sonuçlar, sonraki süreçlerde değerlendirilerek SATSO yönetim kurulu, meclis üyeleri ve personel tarafından hizmet kalitesini yükseltmeye yönelik öneriler hayata geçirilmesine yönelik çalışılacak. </w:t>
      </w:r>
    </w:p>
    <w:p w:rsidR="00B370D3" w:rsidRPr="0092577F" w:rsidRDefault="00B370D3" w:rsidP="002711EE">
      <w:pPr>
        <w:spacing w:after="0" w:line="240" w:lineRule="auto"/>
        <w:jc w:val="both"/>
        <w:rPr>
          <w:rFonts w:ascii="Arial" w:eastAsia="Times New Roman" w:hAnsi="Arial" w:cs="Arial"/>
          <w:sz w:val="24"/>
          <w:szCs w:val="20"/>
        </w:rPr>
      </w:pPr>
    </w:p>
    <w:p w:rsidR="002711EE" w:rsidRPr="0092577F" w:rsidRDefault="000F466C" w:rsidP="002711EE">
      <w:pPr>
        <w:spacing w:after="0" w:line="240" w:lineRule="auto"/>
        <w:jc w:val="both"/>
        <w:rPr>
          <w:rFonts w:ascii="Arial" w:eastAsia="Times New Roman" w:hAnsi="Arial" w:cs="Arial"/>
          <w:sz w:val="24"/>
          <w:szCs w:val="20"/>
        </w:rPr>
      </w:pPr>
      <w:proofErr w:type="gramStart"/>
      <w:r w:rsidRPr="0092577F">
        <w:rPr>
          <w:rFonts w:ascii="Arial" w:eastAsia="Times New Roman" w:hAnsi="Arial" w:cs="Arial"/>
          <w:sz w:val="24"/>
          <w:szCs w:val="20"/>
        </w:rPr>
        <w:t>Toplantı genel olarak değerlendirildi</w:t>
      </w:r>
      <w:r w:rsidR="004C28A2" w:rsidRPr="0092577F">
        <w:rPr>
          <w:rFonts w:ascii="Arial" w:eastAsia="Times New Roman" w:hAnsi="Arial" w:cs="Arial"/>
          <w:sz w:val="24"/>
          <w:szCs w:val="20"/>
        </w:rPr>
        <w:t>ğinde toplantıda;</w:t>
      </w:r>
      <w:r w:rsidRPr="0092577F">
        <w:rPr>
          <w:rFonts w:ascii="Arial" w:eastAsia="Times New Roman" w:hAnsi="Arial" w:cs="Arial"/>
          <w:sz w:val="24"/>
          <w:szCs w:val="20"/>
        </w:rPr>
        <w:t xml:space="preserve"> </w:t>
      </w:r>
      <w:r w:rsidR="004C28A2" w:rsidRPr="0092577F">
        <w:rPr>
          <w:rFonts w:ascii="Arial" w:eastAsia="Times New Roman" w:hAnsi="Arial" w:cs="Arial"/>
          <w:sz w:val="24"/>
          <w:szCs w:val="20"/>
        </w:rPr>
        <w:t>SATSO</w:t>
      </w:r>
      <w:r w:rsidRPr="0092577F">
        <w:rPr>
          <w:rFonts w:ascii="Arial" w:eastAsia="Times New Roman" w:hAnsi="Arial" w:cs="Arial"/>
          <w:sz w:val="24"/>
          <w:szCs w:val="20"/>
        </w:rPr>
        <w:t xml:space="preserve"> meslek komitelerinin daha aktif hale getirilmesi, kentin </w:t>
      </w:r>
      <w:proofErr w:type="spellStart"/>
      <w:r w:rsidRPr="0092577F">
        <w:rPr>
          <w:rFonts w:ascii="Arial" w:eastAsia="Times New Roman" w:hAnsi="Arial" w:cs="Arial"/>
          <w:sz w:val="24"/>
          <w:szCs w:val="20"/>
        </w:rPr>
        <w:t>sosyo</w:t>
      </w:r>
      <w:proofErr w:type="spellEnd"/>
      <w:r w:rsidRPr="0092577F">
        <w:rPr>
          <w:rFonts w:ascii="Arial" w:eastAsia="Times New Roman" w:hAnsi="Arial" w:cs="Arial"/>
          <w:sz w:val="24"/>
          <w:szCs w:val="20"/>
        </w:rPr>
        <w:t xml:space="preserve"> kültürel yaşamında </w:t>
      </w:r>
      <w:proofErr w:type="spellStart"/>
      <w:r w:rsidRPr="0092577F">
        <w:rPr>
          <w:rFonts w:ascii="Arial" w:eastAsia="Times New Roman" w:hAnsi="Arial" w:cs="Arial"/>
          <w:sz w:val="24"/>
          <w:szCs w:val="20"/>
        </w:rPr>
        <w:t>SATSO’nun</w:t>
      </w:r>
      <w:proofErr w:type="spellEnd"/>
      <w:r w:rsidRPr="0092577F">
        <w:rPr>
          <w:rFonts w:ascii="Arial" w:eastAsia="Times New Roman" w:hAnsi="Arial" w:cs="Arial"/>
          <w:sz w:val="24"/>
          <w:szCs w:val="20"/>
        </w:rPr>
        <w:t xml:space="preserve"> daha aktif rol alması</w:t>
      </w:r>
      <w:r w:rsidR="004C28A2" w:rsidRPr="0092577F">
        <w:rPr>
          <w:rFonts w:ascii="Arial" w:eastAsia="Times New Roman" w:hAnsi="Arial" w:cs="Arial"/>
          <w:sz w:val="24"/>
          <w:szCs w:val="20"/>
        </w:rPr>
        <w:t>,</w:t>
      </w:r>
      <w:r w:rsidRPr="0092577F">
        <w:rPr>
          <w:rFonts w:ascii="Arial" w:eastAsia="Times New Roman" w:hAnsi="Arial" w:cs="Arial"/>
          <w:sz w:val="24"/>
          <w:szCs w:val="20"/>
        </w:rPr>
        <w:t xml:space="preserve"> iç paydaşlarla ve dış paydaşlarla iletişimin daha da </w:t>
      </w:r>
      <w:r w:rsidR="004C28A2" w:rsidRPr="0092577F">
        <w:rPr>
          <w:rFonts w:ascii="Arial" w:eastAsia="Times New Roman" w:hAnsi="Arial" w:cs="Arial"/>
          <w:sz w:val="24"/>
          <w:szCs w:val="20"/>
        </w:rPr>
        <w:t>kuvvetlendirilerek ortak</w:t>
      </w:r>
      <w:r w:rsidRPr="0092577F">
        <w:rPr>
          <w:rFonts w:ascii="Arial" w:eastAsia="Times New Roman" w:hAnsi="Arial" w:cs="Arial"/>
          <w:sz w:val="24"/>
          <w:szCs w:val="20"/>
        </w:rPr>
        <w:t xml:space="preserve"> aklın sağlanmasına öncülük edilmesi, </w:t>
      </w:r>
      <w:r w:rsidR="00296FE2" w:rsidRPr="0092577F">
        <w:rPr>
          <w:rFonts w:ascii="Arial" w:eastAsia="Times New Roman" w:hAnsi="Arial" w:cs="Arial"/>
          <w:sz w:val="24"/>
          <w:szCs w:val="20"/>
        </w:rPr>
        <w:t xml:space="preserve">üyelerin </w:t>
      </w:r>
      <w:proofErr w:type="spellStart"/>
      <w:r w:rsidR="00296FE2" w:rsidRPr="0092577F">
        <w:rPr>
          <w:rFonts w:ascii="Arial" w:eastAsia="Times New Roman" w:hAnsi="Arial" w:cs="Arial"/>
          <w:sz w:val="24"/>
          <w:szCs w:val="20"/>
        </w:rPr>
        <w:t>SATSO’nun</w:t>
      </w:r>
      <w:proofErr w:type="spellEnd"/>
      <w:r w:rsidR="00296FE2" w:rsidRPr="0092577F">
        <w:rPr>
          <w:rFonts w:ascii="Arial" w:eastAsia="Times New Roman" w:hAnsi="Arial" w:cs="Arial"/>
          <w:sz w:val="24"/>
          <w:szCs w:val="20"/>
        </w:rPr>
        <w:t xml:space="preserve"> faaliyetleri ve çalışmaları ile ilgili olarak daha fazla bilgilendirilmesine yönelik kamuoyu çalışmalarının güçlendirilmesi yönünde konular ele alındı.</w:t>
      </w:r>
      <w:proofErr w:type="gramEnd"/>
    </w:p>
    <w:p w:rsidR="000F466C" w:rsidRPr="002711EE" w:rsidRDefault="000F466C" w:rsidP="002711EE">
      <w:pPr>
        <w:spacing w:after="0" w:line="240" w:lineRule="auto"/>
        <w:jc w:val="both"/>
        <w:rPr>
          <w:rFonts w:ascii="Arial" w:eastAsia="Times New Roman" w:hAnsi="Arial" w:cs="Arial"/>
          <w:sz w:val="24"/>
          <w:szCs w:val="20"/>
        </w:rPr>
      </w:pPr>
    </w:p>
    <w:p w:rsidR="002711EE" w:rsidRPr="002711EE" w:rsidRDefault="002711EE" w:rsidP="002711EE">
      <w:pPr>
        <w:spacing w:after="0" w:line="240" w:lineRule="auto"/>
        <w:jc w:val="both"/>
        <w:rPr>
          <w:rFonts w:ascii="Arial" w:eastAsia="Times New Roman" w:hAnsi="Arial" w:cs="Arial"/>
          <w:sz w:val="24"/>
          <w:szCs w:val="18"/>
        </w:rPr>
      </w:pPr>
      <w:r w:rsidRPr="002711EE">
        <w:rPr>
          <w:rFonts w:ascii="Arial" w:eastAsia="Times New Roman" w:hAnsi="Arial" w:cs="Arial"/>
          <w:sz w:val="24"/>
          <w:szCs w:val="20"/>
        </w:rPr>
        <w:lastRenderedPageBreak/>
        <w:t xml:space="preserve"> SATSO </w:t>
      </w:r>
      <w:r w:rsidR="0092577F">
        <w:rPr>
          <w:rFonts w:ascii="Arial" w:eastAsia="Times New Roman" w:hAnsi="Arial" w:cs="Arial"/>
          <w:sz w:val="24"/>
          <w:szCs w:val="20"/>
        </w:rPr>
        <w:t xml:space="preserve">Yönetim Kurulu Başkanı </w:t>
      </w:r>
      <w:r w:rsidRPr="002711EE">
        <w:rPr>
          <w:rFonts w:ascii="Arial" w:eastAsia="Times New Roman" w:hAnsi="Arial" w:cs="Arial"/>
          <w:sz w:val="24"/>
          <w:szCs w:val="20"/>
        </w:rPr>
        <w:t xml:space="preserve">Mahmut </w:t>
      </w:r>
      <w:proofErr w:type="spellStart"/>
      <w:r w:rsidRPr="002711EE">
        <w:rPr>
          <w:rFonts w:ascii="Arial" w:eastAsia="Times New Roman" w:hAnsi="Arial" w:cs="Arial"/>
          <w:sz w:val="24"/>
          <w:szCs w:val="20"/>
        </w:rPr>
        <w:t>Kösemusul</w:t>
      </w:r>
      <w:proofErr w:type="spellEnd"/>
      <w:r>
        <w:rPr>
          <w:rFonts w:ascii="Arial" w:eastAsia="Times New Roman" w:hAnsi="Arial" w:cs="Arial"/>
          <w:sz w:val="24"/>
          <w:szCs w:val="20"/>
        </w:rPr>
        <w:t>; “</w:t>
      </w:r>
      <w:r w:rsidRPr="002711EE">
        <w:rPr>
          <w:rFonts w:ascii="Arial" w:eastAsia="Times New Roman" w:hAnsi="Arial" w:cs="Arial"/>
          <w:sz w:val="24"/>
          <w:szCs w:val="18"/>
        </w:rPr>
        <w:t xml:space="preserve">Türk oda sisteminin Avrupa oda sistemi ile </w:t>
      </w:r>
      <w:proofErr w:type="gramStart"/>
      <w:r w:rsidRPr="002711EE">
        <w:rPr>
          <w:rFonts w:ascii="Arial" w:eastAsia="Times New Roman" w:hAnsi="Arial" w:cs="Arial"/>
          <w:sz w:val="24"/>
          <w:szCs w:val="18"/>
        </w:rPr>
        <w:t>entegrasyonunu</w:t>
      </w:r>
      <w:proofErr w:type="gramEnd"/>
      <w:r w:rsidRPr="002711EE">
        <w:rPr>
          <w:rFonts w:ascii="Arial" w:eastAsia="Times New Roman" w:hAnsi="Arial" w:cs="Arial"/>
          <w:sz w:val="24"/>
          <w:szCs w:val="18"/>
        </w:rPr>
        <w:t xml:space="preserve"> sağlamak amacıyla TOBB tarafından  “Oda Akreditasyon Modeli” geliştirilmiştir.  Bu kapsamda Sakarya Ticaret ve Sanayi Odası, İngiltere Odalar Birliği'nden uzman denetçiler tarafından denetlenmiş ve yapılan  denetimler sonucunda Türkiye'de akredite edilen ilk 10 Odası arasında yer almıştır. Akredite olan Odalarda yıllık İş Planları kaldırılarak bu planların yerine 4 yıllık süreci kapsayacak olan Stratejik Plan hazırlanması mecburi kılınmıştır. </w:t>
      </w:r>
    </w:p>
    <w:p w:rsidR="002711EE" w:rsidRPr="002711EE" w:rsidRDefault="002711EE" w:rsidP="002711EE">
      <w:pPr>
        <w:spacing w:after="0" w:line="240" w:lineRule="auto"/>
        <w:jc w:val="both"/>
        <w:rPr>
          <w:rFonts w:ascii="Arial" w:eastAsia="Times New Roman" w:hAnsi="Arial" w:cs="Arial"/>
          <w:sz w:val="24"/>
          <w:szCs w:val="18"/>
        </w:rPr>
      </w:pPr>
      <w:r w:rsidRPr="002711EE">
        <w:rPr>
          <w:rFonts w:ascii="Arial" w:eastAsia="Times New Roman" w:hAnsi="Arial" w:cs="Arial"/>
          <w:sz w:val="24"/>
          <w:szCs w:val="18"/>
        </w:rPr>
        <w:t> </w:t>
      </w:r>
    </w:p>
    <w:p w:rsidR="0092577F" w:rsidRDefault="002711EE" w:rsidP="002711EE">
      <w:pPr>
        <w:spacing w:line="240" w:lineRule="auto"/>
        <w:jc w:val="both"/>
        <w:rPr>
          <w:rFonts w:ascii="Arial" w:eastAsia="Times New Roman" w:hAnsi="Arial" w:cs="Arial"/>
          <w:sz w:val="24"/>
          <w:szCs w:val="18"/>
        </w:rPr>
      </w:pPr>
      <w:r w:rsidRPr="002711EE">
        <w:rPr>
          <w:rFonts w:ascii="Arial" w:eastAsia="Times New Roman" w:hAnsi="Arial" w:cs="Arial"/>
          <w:sz w:val="24"/>
          <w:szCs w:val="18"/>
        </w:rPr>
        <w:t>Odamızın 4  yıllık sürecini kapsayacak olan Stratejik Plan</w:t>
      </w:r>
      <w:r w:rsidR="0092577F">
        <w:rPr>
          <w:rFonts w:ascii="Arial" w:eastAsia="Times New Roman" w:hAnsi="Arial" w:cs="Arial"/>
          <w:sz w:val="24"/>
          <w:szCs w:val="18"/>
        </w:rPr>
        <w:t>’</w:t>
      </w:r>
      <w:r w:rsidRPr="002711EE">
        <w:rPr>
          <w:rFonts w:ascii="Arial" w:eastAsia="Times New Roman" w:hAnsi="Arial" w:cs="Arial"/>
          <w:sz w:val="24"/>
          <w:szCs w:val="18"/>
        </w:rPr>
        <w:t xml:space="preserve">da orta ve uzun vadeli amaçlar, temel ilke ve politikalar, hedef ve öncelikler, performans ölçütleri, hedeflere ulaşmak için izlenecek yol ve yöntemler ile kaynak dağılımları belirleniyor.  </w:t>
      </w:r>
    </w:p>
    <w:p w:rsidR="002711EE" w:rsidRPr="002711EE" w:rsidRDefault="002711EE" w:rsidP="002711EE">
      <w:pPr>
        <w:spacing w:line="240" w:lineRule="auto"/>
        <w:jc w:val="both"/>
        <w:rPr>
          <w:rFonts w:ascii="Arial" w:eastAsia="Times New Roman" w:hAnsi="Arial" w:cs="Arial"/>
          <w:sz w:val="24"/>
          <w:szCs w:val="18"/>
        </w:rPr>
      </w:pPr>
      <w:r w:rsidRPr="002711EE">
        <w:rPr>
          <w:rFonts w:ascii="Arial" w:eastAsia="Times New Roman" w:hAnsi="Arial" w:cs="Arial"/>
          <w:sz w:val="24"/>
          <w:szCs w:val="18"/>
        </w:rPr>
        <w:t> Sakarya Ticaret ve Sanayi Odası'nın stratejik plan çalışması aynı zamanda bölgemizin gelişimine, geleceğinin planlanmasına ve tasarımına öne</w:t>
      </w:r>
      <w:r>
        <w:rPr>
          <w:rFonts w:ascii="Arial" w:eastAsia="Times New Roman" w:hAnsi="Arial" w:cs="Arial"/>
          <w:sz w:val="24"/>
          <w:szCs w:val="18"/>
        </w:rPr>
        <w:t>mli katkılarda bulunacaktır.”</w:t>
      </w:r>
      <w:r w:rsidRPr="002711EE">
        <w:rPr>
          <w:rFonts w:ascii="Arial" w:eastAsia="Times New Roman" w:hAnsi="Arial" w:cs="Arial"/>
          <w:sz w:val="24"/>
          <w:szCs w:val="18"/>
        </w:rPr>
        <w:t>dedi.</w:t>
      </w:r>
    </w:p>
    <w:p w:rsidR="0033399B" w:rsidRPr="002711EE" w:rsidRDefault="0033399B" w:rsidP="002711EE">
      <w:pPr>
        <w:jc w:val="both"/>
        <w:rPr>
          <w:rFonts w:ascii="Arial" w:hAnsi="Arial" w:cs="Arial"/>
        </w:rPr>
      </w:pPr>
    </w:p>
    <w:sectPr w:rsidR="0033399B" w:rsidRPr="002711EE" w:rsidSect="006023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711EE"/>
    <w:rsid w:val="000F466C"/>
    <w:rsid w:val="002711EE"/>
    <w:rsid w:val="00296FE2"/>
    <w:rsid w:val="0033399B"/>
    <w:rsid w:val="004C11BD"/>
    <w:rsid w:val="004C28A2"/>
    <w:rsid w:val="005E5030"/>
    <w:rsid w:val="00602360"/>
    <w:rsid w:val="0092577F"/>
    <w:rsid w:val="00B370D3"/>
    <w:rsid w:val="00D86D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3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78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534</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cp:lastPrinted>2011-05-09T08:06:00Z</cp:lastPrinted>
  <dcterms:created xsi:type="dcterms:W3CDTF">2011-05-09T07:48:00Z</dcterms:created>
  <dcterms:modified xsi:type="dcterms:W3CDTF">2011-05-09T08:16:00Z</dcterms:modified>
</cp:coreProperties>
</file>